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5AB4" w14:textId="77777777" w:rsidR="00384C7D" w:rsidRPr="009828ED" w:rsidRDefault="00384C7D" w:rsidP="009828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hAnsi="Times New Roman" w:cs="Times New Roman"/>
          <w:b/>
          <w:bCs/>
          <w:sz w:val="28"/>
          <w:szCs w:val="28"/>
        </w:rPr>
        <w:t>Будущее в наших руках: сотрудничество с Городским центром карьеры</w:t>
      </w:r>
    </w:p>
    <w:p w14:paraId="613E6C47" w14:textId="77777777" w:rsidR="00E8702C" w:rsidRPr="009828ED" w:rsidRDefault="00384C7D" w:rsidP="009828E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(Международный транспортно-гуманитарный университет)</w:t>
      </w:r>
    </w:p>
    <w:p w14:paraId="32CCC52C" w14:textId="77777777" w:rsidR="00384C7D" w:rsidRPr="009828ED" w:rsidRDefault="00384C7D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B4F99B" w14:textId="77777777" w:rsidR="00003FF0" w:rsidRPr="009828ED" w:rsidRDefault="00E8702C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29 сентября 2023 года в </w:t>
      </w:r>
      <w:r w:rsidR="00384C7D" w:rsidRPr="009828ED">
        <w:rPr>
          <w:rFonts w:ascii="Times New Roman" w:hAnsi="Times New Roman" w:cs="Times New Roman"/>
          <w:sz w:val="28"/>
          <w:szCs w:val="28"/>
        </w:rPr>
        <w:t>нашем</w:t>
      </w:r>
      <w:r w:rsidRPr="009828ED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003FF0" w:rsidRPr="009828ED">
        <w:rPr>
          <w:rFonts w:ascii="Times New Roman" w:hAnsi="Times New Roman" w:cs="Times New Roman"/>
          <w:sz w:val="28"/>
          <w:szCs w:val="28"/>
        </w:rPr>
        <w:t xml:space="preserve"> прошла встреча студентов выпускных курсов с представителями Городского центра карьеры города Алматы. Основная цель этого мероприятия заключалась в представлении студентам возможностей и разнообразных ресурсов, доступных через Городской центр карьеры.</w:t>
      </w:r>
    </w:p>
    <w:p w14:paraId="5DD89A3B" w14:textId="77777777" w:rsidR="00E8702C" w:rsidRPr="009828ED" w:rsidRDefault="00E8702C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A1AB10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Городской центр карьеры, реализуемый при поддержке Управления молодежной политики города Алматы, нацелен на создание площадки для оперативного решения вопросов трудоустройства и профориентации молодежи в возрасте от 16 до 35 лет в городе Алматы.</w:t>
      </w:r>
    </w:p>
    <w:p w14:paraId="2A2C78A7" w14:textId="77777777" w:rsidR="00003FF0" w:rsidRPr="009828ED" w:rsidRDefault="00003FF0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71D7178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На данной встрече студенты получили представление о деятельности Городского центра карьеры, который предлагает возможность молодежи стартовать свою карьеру в правильном направлении. В рамках этой инициативы доступны бесплатные короткие образовательные программы в различных сферах, а также помощь в поиске работы. Студенты также имели возможность задать вопросы представителям Городского центра карьеры, что позволило им получить более подробную информацию и уточнения по интересующим вопросам.</w:t>
      </w:r>
    </w:p>
    <w:p w14:paraId="0F96B10F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34339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Для студентов это событие оказалось информативным, так как они получили необходимую информацию о старте карьеры в молодого специалиста.</w:t>
      </w:r>
    </w:p>
    <w:p w14:paraId="3506B315" w14:textId="77777777" w:rsidR="00E8702C" w:rsidRPr="009828ED" w:rsidRDefault="00E8702C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D10EA25" w14:textId="77777777" w:rsidR="00003FF0" w:rsidRPr="009828ED" w:rsidRDefault="00003FF0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CF36C26" w14:textId="77777777" w:rsidR="00003FF0" w:rsidRPr="009828ED" w:rsidRDefault="00384C7D" w:rsidP="009828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Болашақ</w:t>
      </w:r>
      <w:proofErr w:type="spellEnd"/>
      <w:r w:rsidRPr="0098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t>біздің</w:t>
      </w:r>
      <w:proofErr w:type="spellEnd"/>
      <w:r w:rsidRPr="0098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t>қолымызда</w:t>
      </w:r>
      <w:proofErr w:type="spellEnd"/>
      <w:r w:rsidRPr="009828E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t>Қалалық</w:t>
      </w:r>
      <w:proofErr w:type="spellEnd"/>
      <w:r w:rsidRPr="0098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t>мансап</w:t>
      </w:r>
      <w:proofErr w:type="spellEnd"/>
      <w:r w:rsidRPr="0098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t>орталығымен</w:t>
      </w:r>
      <w:proofErr w:type="spellEnd"/>
      <w:r w:rsidRPr="0098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b/>
          <w:bCs/>
          <w:sz w:val="28"/>
          <w:szCs w:val="28"/>
        </w:rPr>
        <w:t>ынтымақтастық</w:t>
      </w:r>
      <w:proofErr w:type="spellEnd"/>
    </w:p>
    <w:p w14:paraId="5188DE6C" w14:textId="77777777" w:rsidR="00003FF0" w:rsidRPr="009828ED" w:rsidRDefault="00003FF0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C9AF60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7D" w:rsidRPr="009828ED">
        <w:rPr>
          <w:rFonts w:ascii="Times New Roman" w:hAnsi="Times New Roman" w:cs="Times New Roman"/>
          <w:sz w:val="28"/>
          <w:szCs w:val="28"/>
        </w:rPr>
        <w:t>университетімізде</w:t>
      </w:r>
      <w:proofErr w:type="spellEnd"/>
      <w:r w:rsidR="00384C7D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Pr="009828ED">
        <w:rPr>
          <w:rFonts w:ascii="Times New Roman" w:hAnsi="Times New Roman" w:cs="Times New Roman"/>
          <w:sz w:val="28"/>
          <w:szCs w:val="28"/>
        </w:rPr>
        <w:t xml:space="preserve">Алматы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мансап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бітіру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курсы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студенттерінің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мансап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>.</w:t>
      </w:r>
    </w:p>
    <w:p w14:paraId="7659BD0E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B6B15A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Алматы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қолдауымен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мансап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бағдарлау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алаң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>.</w:t>
      </w:r>
    </w:p>
    <w:p w14:paraId="5ABEBFDB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31FA1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кездесуде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7D" w:rsidRPr="009828ED">
        <w:rPr>
          <w:rFonts w:ascii="Times New Roman" w:hAnsi="Times New Roman" w:cs="Times New Roman"/>
          <w:sz w:val="28"/>
          <w:szCs w:val="28"/>
        </w:rPr>
        <w:t>Қ</w:t>
      </w:r>
      <w:r w:rsidRPr="009828ED">
        <w:rPr>
          <w:rFonts w:ascii="Times New Roman" w:hAnsi="Times New Roman" w:cs="Times New Roman"/>
          <w:sz w:val="28"/>
          <w:szCs w:val="28"/>
        </w:rPr>
        <w:t>алалық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7D" w:rsidRPr="009828ED">
        <w:rPr>
          <w:rFonts w:ascii="Times New Roman" w:hAnsi="Times New Roman" w:cs="Times New Roman"/>
          <w:sz w:val="28"/>
          <w:szCs w:val="28"/>
        </w:rPr>
        <w:t>м</w:t>
      </w:r>
      <w:r w:rsidRPr="009828ED">
        <w:rPr>
          <w:rFonts w:ascii="Times New Roman" w:hAnsi="Times New Roman" w:cs="Times New Roman"/>
          <w:sz w:val="28"/>
          <w:szCs w:val="28"/>
        </w:rPr>
        <w:t>ансап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мансабын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бастауға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бастама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салаларда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ақысыз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іздеуге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7D" w:rsidRPr="009828ED">
        <w:rPr>
          <w:rFonts w:ascii="Times New Roman" w:hAnsi="Times New Roman" w:cs="Times New Roman"/>
          <w:sz w:val="28"/>
          <w:szCs w:val="28"/>
        </w:rPr>
        <w:t>Қ</w:t>
      </w:r>
      <w:r w:rsidRPr="009828ED">
        <w:rPr>
          <w:rFonts w:ascii="Times New Roman" w:hAnsi="Times New Roman" w:cs="Times New Roman"/>
          <w:sz w:val="28"/>
          <w:szCs w:val="28"/>
        </w:rPr>
        <w:t>алалық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7D" w:rsidRPr="009828ED">
        <w:rPr>
          <w:rFonts w:ascii="Times New Roman" w:hAnsi="Times New Roman" w:cs="Times New Roman"/>
          <w:sz w:val="28"/>
          <w:szCs w:val="28"/>
        </w:rPr>
        <w:t>м</w:t>
      </w:r>
      <w:r w:rsidRPr="009828ED">
        <w:rPr>
          <w:rFonts w:ascii="Times New Roman" w:hAnsi="Times New Roman" w:cs="Times New Roman"/>
          <w:sz w:val="28"/>
          <w:szCs w:val="28"/>
        </w:rPr>
        <w:t>ансап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өкілдеріне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тудыратын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>.</w:t>
      </w:r>
    </w:p>
    <w:p w14:paraId="587152FB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94BD1" w14:textId="77777777" w:rsidR="00003FF0" w:rsidRPr="009828ED" w:rsidRDefault="00003FF0" w:rsidP="009828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маман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мансапты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ED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>.</w:t>
      </w:r>
    </w:p>
    <w:p w14:paraId="442E423B" w14:textId="77777777" w:rsidR="00003FF0" w:rsidRPr="009828ED" w:rsidRDefault="00003FF0" w:rsidP="009828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DAF98D7" w14:textId="77777777" w:rsidR="00003FF0" w:rsidRPr="009828ED" w:rsidRDefault="00003FF0" w:rsidP="009828ED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74DEB" w14:textId="77777777" w:rsidR="00003FF0" w:rsidRPr="009828ED" w:rsidRDefault="00003FF0" w:rsidP="009828ED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4F3BC" w14:textId="77777777" w:rsidR="00E8702C" w:rsidRPr="009828ED" w:rsidRDefault="00E8702C" w:rsidP="009828ED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702C" w:rsidRPr="00982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2C"/>
    <w:rsid w:val="00003FF0"/>
    <w:rsid w:val="00054417"/>
    <w:rsid w:val="00111D07"/>
    <w:rsid w:val="00244A3A"/>
    <w:rsid w:val="002E2C17"/>
    <w:rsid w:val="00384C7D"/>
    <w:rsid w:val="004F326F"/>
    <w:rsid w:val="0066207B"/>
    <w:rsid w:val="006D6D0B"/>
    <w:rsid w:val="009828ED"/>
    <w:rsid w:val="009F6E2E"/>
    <w:rsid w:val="00E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9C8"/>
  <w15:chartTrackingRefBased/>
  <w15:docId w15:val="{E8EF04AE-FE1C-884B-9A78-6F09C07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690527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668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17934053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59748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849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6679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76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4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12188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20184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915255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934355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55194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4322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23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10</cp:revision>
  <dcterms:created xsi:type="dcterms:W3CDTF">2023-10-13T04:24:00Z</dcterms:created>
  <dcterms:modified xsi:type="dcterms:W3CDTF">2023-10-20T09:42:00Z</dcterms:modified>
</cp:coreProperties>
</file>